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54" w:rsidRPr="00741508" w:rsidRDefault="00211354" w:rsidP="002113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41508">
        <w:rPr>
          <w:rFonts w:ascii="Times New Roman" w:hAnsi="Times New Roman"/>
          <w:b/>
          <w:sz w:val="24"/>
          <w:szCs w:val="24"/>
        </w:rPr>
        <w:t>ТЕХНОЛОГИЯ</w:t>
      </w:r>
    </w:p>
    <w:p w:rsidR="00211354" w:rsidRDefault="00211354" w:rsidP="0021135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>(5-8 классы)</w:t>
      </w:r>
    </w:p>
    <w:p w:rsidR="00211354" w:rsidRPr="00741508" w:rsidRDefault="00211354" w:rsidP="0021135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11354" w:rsidRPr="00741508" w:rsidRDefault="00211354" w:rsidP="002113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      Основной целью изучения курса в системе общего образования является формирование представлений о составляющих </w:t>
      </w:r>
      <w:proofErr w:type="spellStart"/>
      <w:r w:rsidRPr="00741508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741508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Инвариантными образовательными целями технологической подготовки на этапе основной школы являются: формирование у учащихся технологической грамотности, технологической культуры, культуры труда, этики деловых межличностных отношений, развитие умений творческой созидательной деятельности  декоративно прикладного творчества, подготовка к профессиональному самоопределению и последующей социально трудовой адаптации в обществе.</w:t>
      </w:r>
    </w:p>
    <w:p w:rsidR="00211354" w:rsidRDefault="00211354" w:rsidP="002113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41508">
        <w:rPr>
          <w:rFonts w:ascii="Times New Roman" w:hAnsi="Times New Roman"/>
          <w:sz w:val="24"/>
          <w:szCs w:val="24"/>
        </w:rPr>
        <w:t xml:space="preserve">     К задачам курса «Технология» в системе общего образования относятся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и прагматически ориентированного мировоззрения. </w:t>
      </w:r>
    </w:p>
    <w:p w:rsidR="00211354" w:rsidRPr="00741508" w:rsidRDefault="00211354" w:rsidP="0021135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1354" w:rsidRDefault="00211354" w:rsidP="00211354">
      <w:pPr>
        <w:shd w:val="clear" w:color="auto" w:fill="FFFFFF"/>
        <w:ind w:right="845"/>
        <w:jc w:val="both"/>
        <w:rPr>
          <w:b/>
          <w:bCs/>
          <w:color w:val="191919"/>
          <w:u w:val="single"/>
        </w:rPr>
      </w:pPr>
      <w:r w:rsidRPr="00741508">
        <w:rPr>
          <w:b/>
          <w:bCs/>
          <w:color w:val="191919"/>
          <w:u w:val="single"/>
        </w:rPr>
        <w:t>Цели изучения учебного предмета «Технология»</w:t>
      </w:r>
    </w:p>
    <w:p w:rsidR="00211354" w:rsidRPr="00741508" w:rsidRDefault="00211354" w:rsidP="00211354">
      <w:pPr>
        <w:shd w:val="clear" w:color="auto" w:fill="FFFFFF"/>
        <w:ind w:right="845"/>
        <w:jc w:val="both"/>
      </w:pPr>
    </w:p>
    <w:p w:rsidR="00211354" w:rsidRDefault="00211354" w:rsidP="00211354">
      <w:pPr>
        <w:shd w:val="clear" w:color="auto" w:fill="FFFFFF"/>
        <w:ind w:firstLine="394"/>
        <w:jc w:val="center"/>
        <w:rPr>
          <w:color w:val="191919"/>
        </w:rPr>
      </w:pPr>
      <w:r w:rsidRPr="00741508">
        <w:rPr>
          <w:color w:val="191919"/>
        </w:rPr>
        <w:t>Основными целями изучения учебного предмета «Техноло</w:t>
      </w:r>
      <w:r w:rsidRPr="00741508">
        <w:rPr>
          <w:color w:val="191919"/>
        </w:rPr>
        <w:softHyphen/>
        <w:t>гия» в системе основного общего образования являются:</w:t>
      </w:r>
    </w:p>
    <w:p w:rsidR="00211354" w:rsidRPr="00741508" w:rsidRDefault="00211354" w:rsidP="00211354">
      <w:pPr>
        <w:shd w:val="clear" w:color="auto" w:fill="FFFFFF"/>
        <w:ind w:firstLine="394"/>
        <w:jc w:val="center"/>
      </w:pP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 xml:space="preserve">формирование представлений о составляющих </w:t>
      </w:r>
      <w:proofErr w:type="spellStart"/>
      <w:r w:rsidRPr="00741508">
        <w:rPr>
          <w:color w:val="191919"/>
        </w:rPr>
        <w:t>техносфе</w:t>
      </w:r>
      <w:r w:rsidRPr="00741508">
        <w:rPr>
          <w:color w:val="191919"/>
        </w:rPr>
        <w:softHyphen/>
        <w:t>ры</w:t>
      </w:r>
      <w:proofErr w:type="spellEnd"/>
      <w:r w:rsidRPr="00741508">
        <w:rPr>
          <w:color w:val="191919"/>
        </w:rPr>
        <w:t>, современном производстве и распространённых в нём технологиях;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>формирование представлений о технологической культу</w:t>
      </w:r>
      <w:r w:rsidRPr="00741508">
        <w:rPr>
          <w:color w:val="191919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741508">
        <w:rPr>
          <w:color w:val="191919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>овладение необходимыми в повседневной жизни базовы</w:t>
      </w:r>
      <w:r w:rsidRPr="00741508">
        <w:rPr>
          <w:color w:val="191919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741508">
        <w:rPr>
          <w:color w:val="191919"/>
        </w:rPr>
        <w:softHyphen/>
        <w:t>дами бытовой техники;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 xml:space="preserve">овладение </w:t>
      </w:r>
      <w:proofErr w:type="spellStart"/>
      <w:r w:rsidRPr="00741508">
        <w:rPr>
          <w:color w:val="191919"/>
        </w:rPr>
        <w:t>общетрудовыми</w:t>
      </w:r>
      <w:proofErr w:type="spellEnd"/>
      <w:r w:rsidRPr="00741508">
        <w:rPr>
          <w:color w:val="191919"/>
        </w:rPr>
        <w:t xml:space="preserve"> и специальными умениями, не</w:t>
      </w:r>
      <w:r w:rsidRPr="00741508">
        <w:rPr>
          <w:color w:val="191919"/>
        </w:rPr>
        <w:softHyphen/>
        <w:t>обходимыми для проектирования и создания продуктов тру</w:t>
      </w:r>
      <w:r w:rsidRPr="00741508">
        <w:rPr>
          <w:color w:val="191919"/>
        </w:rPr>
        <w:softHyphen/>
        <w:t>да, ведения домашнего хозяйства;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>развитие у обучающихся познавательных интересов, техни</w:t>
      </w:r>
      <w:r w:rsidRPr="00741508">
        <w:rPr>
          <w:color w:val="191919"/>
          <w:spacing w:val="-9"/>
        </w:rPr>
        <w:t>ческого мышления, пространственного воображения, интел</w:t>
      </w:r>
      <w:r w:rsidRPr="00741508">
        <w:rPr>
          <w:color w:val="191919"/>
        </w:rPr>
        <w:t>лектуальных, творческих, коммуникативных и организатор</w:t>
      </w:r>
      <w:r w:rsidRPr="00741508">
        <w:rPr>
          <w:color w:val="191919"/>
        </w:rPr>
        <w:softHyphen/>
        <w:t>ских способностей;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right="5" w:hanging="720"/>
        <w:jc w:val="both"/>
        <w:rPr>
          <w:color w:val="6E6E6E"/>
        </w:rPr>
      </w:pPr>
      <w:r w:rsidRPr="00741508">
        <w:rPr>
          <w:color w:val="191919"/>
        </w:rPr>
        <w:t xml:space="preserve">формирование у </w:t>
      </w:r>
      <w:proofErr w:type="gramStart"/>
      <w:r w:rsidRPr="00741508">
        <w:rPr>
          <w:color w:val="191919"/>
        </w:rPr>
        <w:t>обучающихся</w:t>
      </w:r>
      <w:proofErr w:type="gramEnd"/>
      <w:r w:rsidRPr="00741508">
        <w:rPr>
          <w:color w:val="191919"/>
        </w:rPr>
        <w:t xml:space="preserve"> опыта самостоятельной проектно-исследовательской деятельности;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hanging="720"/>
        <w:jc w:val="both"/>
        <w:rPr>
          <w:color w:val="6E6E6E"/>
        </w:rPr>
      </w:pPr>
      <w:r w:rsidRPr="00741508">
        <w:rPr>
          <w:color w:val="191919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741508">
        <w:rPr>
          <w:color w:val="191919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741508">
        <w:rPr>
          <w:color w:val="191919"/>
        </w:rPr>
        <w:softHyphen/>
        <w:t>ности;</w:t>
      </w:r>
    </w:p>
    <w:p w:rsidR="00211354" w:rsidRPr="00741508" w:rsidRDefault="00211354" w:rsidP="00211354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1260" w:hanging="720"/>
        <w:jc w:val="both"/>
        <w:rPr>
          <w:color w:val="6E6E6E"/>
        </w:rPr>
      </w:pPr>
      <w:r w:rsidRPr="00741508">
        <w:rPr>
          <w:color w:val="191919"/>
        </w:rPr>
        <w:t>профессиональное самоопределение школьников в усло</w:t>
      </w:r>
      <w:r w:rsidRPr="00741508">
        <w:rPr>
          <w:color w:val="191919"/>
        </w:rPr>
        <w:softHyphen/>
        <w:t>виях рынка труда, формирование гуманистически и праг</w:t>
      </w:r>
      <w:r w:rsidRPr="00741508">
        <w:rPr>
          <w:color w:val="191919"/>
        </w:rPr>
        <w:softHyphen/>
        <w:t>матически ориентированного мировоззрения, социально обоснованных ценностных ориентаций.</w:t>
      </w:r>
    </w:p>
    <w:p w:rsidR="00211354" w:rsidRPr="00741508" w:rsidRDefault="00211354" w:rsidP="00211354">
      <w:pPr>
        <w:shd w:val="clear" w:color="auto" w:fill="FFFFFF"/>
        <w:ind w:left="1133"/>
        <w:jc w:val="both"/>
        <w:rPr>
          <w:b/>
          <w:bCs/>
          <w:color w:val="191919"/>
          <w:u w:val="single"/>
        </w:rPr>
      </w:pPr>
    </w:p>
    <w:p w:rsidR="0038377E" w:rsidRDefault="0038377E">
      <w:bookmarkStart w:id="0" w:name="_GoBack"/>
      <w:bookmarkEnd w:id="0"/>
    </w:p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45E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B7"/>
    <w:rsid w:val="00211354"/>
    <w:rsid w:val="0038377E"/>
    <w:rsid w:val="00E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1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21135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211354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13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21135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21135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2019-03-11T10:40:00Z</dcterms:created>
  <dcterms:modified xsi:type="dcterms:W3CDTF">2019-03-11T10:41:00Z</dcterms:modified>
</cp:coreProperties>
</file>