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DF" w:rsidRPr="00741508" w:rsidRDefault="00C604DF" w:rsidP="00C604DF">
      <w:pPr>
        <w:shd w:val="clear" w:color="auto" w:fill="FFFFFF"/>
        <w:jc w:val="center"/>
        <w:rPr>
          <w:b/>
          <w:color w:val="000000"/>
        </w:rPr>
      </w:pPr>
      <w:r w:rsidRPr="00741508">
        <w:rPr>
          <w:b/>
          <w:color w:val="000000"/>
        </w:rPr>
        <w:t>История</w:t>
      </w:r>
    </w:p>
    <w:p w:rsidR="00C604DF" w:rsidRDefault="00C604DF" w:rsidP="00C604DF">
      <w:pPr>
        <w:shd w:val="clear" w:color="auto" w:fill="FFFFFF"/>
        <w:jc w:val="center"/>
        <w:rPr>
          <w:b/>
          <w:color w:val="000000"/>
        </w:rPr>
      </w:pPr>
      <w:r w:rsidRPr="00741508">
        <w:rPr>
          <w:b/>
          <w:color w:val="000000"/>
        </w:rPr>
        <w:t>(5-9 класс)</w:t>
      </w:r>
    </w:p>
    <w:p w:rsidR="00C604DF" w:rsidRPr="00741508" w:rsidRDefault="00C604DF" w:rsidP="00C604DF">
      <w:pPr>
        <w:shd w:val="clear" w:color="auto" w:fill="FFFFFF"/>
        <w:jc w:val="center"/>
        <w:rPr>
          <w:b/>
          <w:color w:val="000000"/>
        </w:rPr>
      </w:pPr>
    </w:p>
    <w:p w:rsidR="00C604DF" w:rsidRDefault="00C604DF" w:rsidP="00C604DF">
      <w:pPr>
        <w:ind w:firstLine="284"/>
        <w:jc w:val="both"/>
      </w:pPr>
      <w:r w:rsidRPr="00741508">
        <w:rPr>
          <w:color w:val="000000"/>
        </w:rPr>
        <w:tab/>
        <w:t xml:space="preserve">Рабочая программа разработана на основе образовательной программы </w:t>
      </w:r>
      <w:r>
        <w:rPr>
          <w:color w:val="000000"/>
        </w:rPr>
        <w:t>МКОУ «ИспикскаяООШ</w:t>
      </w:r>
      <w:bookmarkStart w:id="0" w:name="_GoBack"/>
      <w:bookmarkEnd w:id="0"/>
      <w:r>
        <w:rPr>
          <w:color w:val="000000"/>
        </w:rPr>
        <w:t>»</w:t>
      </w:r>
      <w:r w:rsidRPr="00741508">
        <w:rPr>
          <w:color w:val="000000"/>
        </w:rPr>
        <w:t>, раздел 1.2.3.8. История России, Всеобщая история.</w:t>
      </w:r>
      <w:r w:rsidRPr="00741508">
        <w:t xml:space="preserve"> М.: Издательство «Просвещение», 2011 год, примерной программы по истории, авторской рабочей программы учебно-методического комплекта по всеобщей истории и истории России 5-9 класс</w:t>
      </w:r>
      <w:r>
        <w:t xml:space="preserve"> </w:t>
      </w:r>
    </w:p>
    <w:p w:rsidR="00C604DF" w:rsidRPr="00741508" w:rsidRDefault="00C604DF" w:rsidP="00C604DF">
      <w:pPr>
        <w:ind w:firstLine="284"/>
        <w:jc w:val="both"/>
      </w:pPr>
    </w:p>
    <w:p w:rsidR="00C604DF" w:rsidRDefault="00C604DF" w:rsidP="00C604DF">
      <w:pPr>
        <w:widowControl w:val="0"/>
        <w:ind w:firstLine="284"/>
        <w:jc w:val="both"/>
      </w:pPr>
      <w:r w:rsidRPr="00741508">
        <w:t xml:space="preserve">История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исторического опыта. Без неё невозможна выработка общероссийской идентичности и умения жить в современном поликультурном </w:t>
      </w:r>
      <w:proofErr w:type="spellStart"/>
      <w:r w:rsidRPr="00741508">
        <w:t>глобализирующемся</w:t>
      </w:r>
      <w:proofErr w:type="spellEnd"/>
      <w:r w:rsidRPr="00741508">
        <w:t xml:space="preserve"> мире. Однако спорность и противоречивость анализа исторического процесса, оценок ключевых событий, которые существуют в современной науке, активно переносятся в современную публицистику, что порождает острые мировоззренческие споры с явной политической окраской. Этот естественный процесс заметно осложняет преподавание истории в школе. К тому же анализ результатов современного школьного исторического образования свидетельствует, что массовая школа  не полностью обеспечивает функциональную грамотность учащихся.  Зачастую овладение историческим материалом у большинства учеников ограничивается запоминанием набора фактов (часто бессистемно), не поднимаясь до уровня умений строить причинно-следственные объяснения, проводить анализ, давать самостоятельные аргументированные нравственные и гражданские оценки событий прошлого.  Изучение фактических и теоретических сведений не подкрепляется связью с практикой, с умением переносить исторические знания и умения на решение проблем в со</w:t>
      </w:r>
      <w:r>
        <w:t xml:space="preserve">временных жизненных ситуациях. </w:t>
      </w:r>
    </w:p>
    <w:p w:rsidR="00C604DF" w:rsidRPr="00741508" w:rsidRDefault="00C604DF" w:rsidP="00C604DF">
      <w:pPr>
        <w:widowControl w:val="0"/>
        <w:ind w:firstLine="284"/>
        <w:jc w:val="both"/>
      </w:pPr>
    </w:p>
    <w:p w:rsidR="00C604DF" w:rsidRDefault="00C604DF" w:rsidP="00C604DF">
      <w:pPr>
        <w:ind w:firstLine="567"/>
        <w:jc w:val="both"/>
      </w:pPr>
      <w:r w:rsidRPr="00741508">
        <w:rPr>
          <w:iCs/>
        </w:rPr>
        <w:t>Курс истории (Всеобщая история и История России) для основной школы является органичным продолжением курса Окружающий мир для начальной школы и реально решает проблему преемственности и непрерывности образования и на уровне содержания, и на уровне образовательных технологий.</w:t>
      </w:r>
      <w:r w:rsidRPr="00741508">
        <w:t xml:space="preserve"> При этом курсы отечественной и зарубежной истории основной школы тесно интегрированы между собой, работают на достижение единых целей.</w:t>
      </w:r>
    </w:p>
    <w:p w:rsidR="00C604DF" w:rsidRDefault="00C604DF" w:rsidP="00C604DF">
      <w:pPr>
        <w:ind w:firstLine="567"/>
        <w:jc w:val="both"/>
      </w:pPr>
    </w:p>
    <w:p w:rsidR="00C604DF" w:rsidRDefault="00C604DF" w:rsidP="00C604DF">
      <w:pPr>
        <w:ind w:firstLine="567"/>
        <w:jc w:val="both"/>
      </w:pPr>
      <w:r w:rsidRPr="00741508">
        <w:t xml:space="preserve">Ключевой особенностью нашей программы является формулирование </w:t>
      </w:r>
      <w:r w:rsidRPr="00741508">
        <w:rPr>
          <w:b/>
        </w:rPr>
        <w:t>целей</w:t>
      </w:r>
      <w:r w:rsidRPr="00741508">
        <w:t xml:space="preserve"> изучения школьных предметов (в </w:t>
      </w:r>
      <w:proofErr w:type="spellStart"/>
      <w:r w:rsidRPr="00741508">
        <w:t>т.ч</w:t>
      </w:r>
      <w:proofErr w:type="spellEnd"/>
      <w:r w:rsidRPr="00741508">
        <w:t xml:space="preserve">. истории) в виде линий развития личности школьника средствами того или иного предмета. </w:t>
      </w:r>
    </w:p>
    <w:p w:rsidR="00C604DF" w:rsidRDefault="00C604DF" w:rsidP="00C604DF">
      <w:pPr>
        <w:ind w:firstLine="567"/>
        <w:jc w:val="both"/>
      </w:pPr>
      <w:r w:rsidRPr="00741508">
        <w:t xml:space="preserve">Под </w:t>
      </w:r>
      <w:r w:rsidRPr="00741508">
        <w:rPr>
          <w:b/>
          <w:iCs/>
        </w:rPr>
        <w:t>линией развития</w:t>
      </w:r>
      <w:r w:rsidRPr="00741508">
        <w:t xml:space="preserve"> мы понимаем группу взаимосвязанных умений по работе с содержанием, позволяющим человеку решать определенный класс жизненно-практических задач. </w:t>
      </w:r>
    </w:p>
    <w:p w:rsidR="00C604DF" w:rsidRPr="00741508" w:rsidRDefault="00C604DF" w:rsidP="00C604DF">
      <w:pPr>
        <w:ind w:firstLine="567"/>
        <w:jc w:val="both"/>
      </w:pPr>
      <w:r w:rsidRPr="00741508">
        <w:t xml:space="preserve">Иными словами – это наш вариант ответа на вопрос, который очень часто задают дети в школе: «Зачем изучать этот предмет (в нашем случае историю)? Как он мне может пригодиться?» </w:t>
      </w:r>
      <w:proofErr w:type="gramStart"/>
      <w:r w:rsidRPr="00741508">
        <w:t xml:space="preserve">Таким образом, обозначая цели изучения истории через линии развития, мы облекаем требования Федерального государственного образовательного стандарта к результатам освоения основной образовательной программы по истории в более доступные ученику структуру и формулировки. </w:t>
      </w:r>
      <w:proofErr w:type="gramEnd"/>
    </w:p>
    <w:p w:rsidR="0038377E" w:rsidRDefault="0038377E"/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F9"/>
    <w:rsid w:val="0038377E"/>
    <w:rsid w:val="00A86BF9"/>
    <w:rsid w:val="00C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2019-03-11T10:59:00Z</dcterms:created>
  <dcterms:modified xsi:type="dcterms:W3CDTF">2019-03-11T11:00:00Z</dcterms:modified>
</cp:coreProperties>
</file>