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6C" w:rsidRPr="00741508" w:rsidRDefault="0020796C" w:rsidP="0020796C">
      <w:pPr>
        <w:tabs>
          <w:tab w:val="num" w:pos="0"/>
        </w:tabs>
        <w:jc w:val="center"/>
        <w:rPr>
          <w:b/>
        </w:rPr>
      </w:pPr>
      <w:r w:rsidRPr="00741508">
        <w:rPr>
          <w:b/>
        </w:rPr>
        <w:t>ИЗОБРАЗИТЕЛЬНОЕ ИСКУССТВО</w:t>
      </w:r>
    </w:p>
    <w:p w:rsidR="0020796C" w:rsidRDefault="0020796C" w:rsidP="0020796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41508">
        <w:rPr>
          <w:rFonts w:ascii="Times New Roman" w:hAnsi="Times New Roman"/>
          <w:sz w:val="24"/>
          <w:szCs w:val="24"/>
        </w:rPr>
        <w:t>(основное общее образование)</w:t>
      </w:r>
    </w:p>
    <w:p w:rsidR="0020796C" w:rsidRPr="0020796C" w:rsidRDefault="0020796C" w:rsidP="0020796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0796C" w:rsidRPr="0020796C" w:rsidRDefault="0020796C" w:rsidP="0020796C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796C">
        <w:rPr>
          <w:rFonts w:ascii="Times New Roman" w:hAnsi="Times New Roman"/>
          <w:sz w:val="24"/>
          <w:szCs w:val="24"/>
        </w:rPr>
        <w:t xml:space="preserve">Рабочая программа  основного  общего  образования учебного предмета </w:t>
      </w:r>
      <w:r w:rsidRPr="0020796C">
        <w:rPr>
          <w:rFonts w:ascii="Times New Roman" w:hAnsi="Times New Roman"/>
          <w:b/>
          <w:sz w:val="24"/>
          <w:szCs w:val="24"/>
        </w:rPr>
        <w:t>«Изобразительное искусство»</w:t>
      </w:r>
      <w:r w:rsidRPr="0020796C">
        <w:rPr>
          <w:rFonts w:ascii="Times New Roman" w:hAnsi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основного общего образования </w:t>
      </w:r>
      <w:r w:rsidRPr="0020796C">
        <w:rPr>
          <w:rFonts w:ascii="Times New Roman" w:hAnsi="Times New Roman"/>
          <w:iCs/>
          <w:sz w:val="24"/>
          <w:szCs w:val="24"/>
        </w:rPr>
        <w:t xml:space="preserve">(утверждён приказом  </w:t>
      </w:r>
      <w:proofErr w:type="spellStart"/>
      <w:r w:rsidRPr="0020796C">
        <w:rPr>
          <w:rFonts w:ascii="Times New Roman" w:hAnsi="Times New Roman"/>
          <w:iCs/>
          <w:sz w:val="24"/>
          <w:szCs w:val="24"/>
        </w:rPr>
        <w:t>Минобрнауки</w:t>
      </w:r>
      <w:proofErr w:type="spellEnd"/>
      <w:r w:rsidRPr="0020796C">
        <w:rPr>
          <w:rFonts w:ascii="Times New Roman" w:hAnsi="Times New Roman"/>
          <w:iCs/>
          <w:sz w:val="24"/>
          <w:szCs w:val="24"/>
        </w:rPr>
        <w:t xml:space="preserve">  РФ  от 17.12.2010г. № 1897)</w:t>
      </w:r>
      <w:r w:rsidRPr="0020796C">
        <w:rPr>
          <w:rFonts w:ascii="Times New Roman" w:hAnsi="Times New Roman"/>
          <w:sz w:val="24"/>
          <w:szCs w:val="24"/>
        </w:rPr>
        <w:t xml:space="preserve">, </w:t>
      </w:r>
      <w:r w:rsidRPr="0020796C">
        <w:rPr>
          <w:rFonts w:ascii="Times New Roman" w:hAnsi="Times New Roman"/>
          <w:sz w:val="24"/>
          <w:szCs w:val="24"/>
        </w:rPr>
        <w:t xml:space="preserve">на основе </w:t>
      </w:r>
      <w:r w:rsidRPr="0020796C">
        <w:rPr>
          <w:rFonts w:ascii="Times New Roman" w:eastAsia="TimesNewRomanPSMT" w:hAnsi="Times New Roman"/>
          <w:sz w:val="24"/>
          <w:szCs w:val="24"/>
        </w:rPr>
        <w:t>программы формирования универсальных учебных действий у обучающихся на ступени</w:t>
      </w:r>
      <w:r w:rsidRPr="0020796C">
        <w:rPr>
          <w:rFonts w:ascii="Times New Roman" w:eastAsia="TimesNewRomanPSMT" w:hAnsi="Times New Roman"/>
          <w:sz w:val="24"/>
          <w:szCs w:val="24"/>
        </w:rPr>
        <w:t xml:space="preserve"> основного общего образования МК</w:t>
      </w:r>
      <w:r w:rsidRPr="0020796C">
        <w:rPr>
          <w:rFonts w:ascii="Times New Roman" w:eastAsia="TimesNewRomanPSMT" w:hAnsi="Times New Roman"/>
          <w:sz w:val="24"/>
          <w:szCs w:val="24"/>
        </w:rPr>
        <w:t xml:space="preserve">ОУ </w:t>
      </w:r>
      <w:r w:rsidRPr="0020796C">
        <w:rPr>
          <w:rFonts w:ascii="Times New Roman" w:eastAsia="TimesNewRomanPSMT" w:hAnsi="Times New Roman"/>
          <w:sz w:val="24"/>
          <w:szCs w:val="24"/>
        </w:rPr>
        <w:t>«</w:t>
      </w:r>
      <w:proofErr w:type="spellStart"/>
      <w:r w:rsidRPr="0020796C">
        <w:rPr>
          <w:rFonts w:ascii="Times New Roman" w:eastAsia="TimesNewRomanPSMT" w:hAnsi="Times New Roman"/>
          <w:sz w:val="24"/>
          <w:szCs w:val="24"/>
        </w:rPr>
        <w:t>Испикская</w:t>
      </w:r>
      <w:proofErr w:type="spellEnd"/>
      <w:r w:rsidRPr="0020796C">
        <w:rPr>
          <w:rFonts w:ascii="Times New Roman" w:eastAsia="TimesNewRomanPSMT" w:hAnsi="Times New Roman"/>
          <w:sz w:val="24"/>
          <w:szCs w:val="24"/>
        </w:rPr>
        <w:t xml:space="preserve"> ООШ»</w:t>
      </w:r>
      <w:r w:rsidRPr="0020796C">
        <w:rPr>
          <w:rFonts w:ascii="Times New Roman" w:hAnsi="Times New Roman"/>
          <w:sz w:val="24"/>
          <w:szCs w:val="24"/>
        </w:rPr>
        <w:t xml:space="preserve">, </w:t>
      </w:r>
      <w:r w:rsidRPr="0020796C">
        <w:rPr>
          <w:rFonts w:ascii="Times New Roman" w:hAnsi="Times New Roman"/>
          <w:iCs/>
          <w:sz w:val="24"/>
          <w:szCs w:val="24"/>
        </w:rPr>
        <w:t xml:space="preserve">примерной программы  основного общего образования по изобразительному искусству Москва </w:t>
      </w:r>
      <w:r w:rsidRPr="0020796C">
        <w:rPr>
          <w:rFonts w:ascii="Times New Roman" w:hAnsi="Times New Roman"/>
          <w:sz w:val="24"/>
          <w:szCs w:val="24"/>
        </w:rPr>
        <w:t xml:space="preserve">«Просвещение»,- </w:t>
      </w:r>
      <w:smartTag w:uri="urn:schemas-microsoft-com:office:smarttags" w:element="metricconverter">
        <w:smartTagPr>
          <w:attr w:name="ProductID" w:val="2010 г"/>
        </w:smartTagPr>
        <w:r w:rsidRPr="0020796C">
          <w:rPr>
            <w:rFonts w:ascii="Times New Roman" w:hAnsi="Times New Roman"/>
            <w:sz w:val="24"/>
            <w:szCs w:val="24"/>
          </w:rPr>
          <w:t>2010 г</w:t>
        </w:r>
      </w:smartTag>
      <w:r w:rsidRPr="0020796C">
        <w:rPr>
          <w:rFonts w:ascii="Times New Roman" w:hAnsi="Times New Roman"/>
          <w:sz w:val="24"/>
          <w:szCs w:val="24"/>
        </w:rPr>
        <w:t>, рабочей программы</w:t>
      </w:r>
      <w:proofErr w:type="gramEnd"/>
      <w:r w:rsidRPr="0020796C">
        <w:rPr>
          <w:rFonts w:ascii="Times New Roman" w:hAnsi="Times New Roman"/>
          <w:sz w:val="24"/>
          <w:szCs w:val="24"/>
        </w:rPr>
        <w:t xml:space="preserve"> «Изобразительное искусство. Предметная линия учебников  под редакцией Б.М. </w:t>
      </w:r>
      <w:proofErr w:type="spellStart"/>
      <w:r w:rsidRPr="0020796C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20796C">
        <w:rPr>
          <w:rFonts w:ascii="Times New Roman" w:hAnsi="Times New Roman"/>
          <w:sz w:val="24"/>
          <w:szCs w:val="24"/>
        </w:rPr>
        <w:t xml:space="preserve"> 5-9 классы» Москва «Просвещение»,-2011</w:t>
      </w:r>
    </w:p>
    <w:p w:rsidR="0020796C" w:rsidRPr="0020796C" w:rsidRDefault="0020796C" w:rsidP="0020796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0796C" w:rsidRDefault="0020796C" w:rsidP="0020796C">
      <w:pPr>
        <w:ind w:left="142" w:hanging="142"/>
        <w:jc w:val="both"/>
        <w:rPr>
          <w:b/>
          <w:bCs/>
        </w:rPr>
      </w:pPr>
      <w:r w:rsidRPr="00741508">
        <w:rPr>
          <w:b/>
          <w:bCs/>
        </w:rPr>
        <w:t>Цели и задачи курса:</w:t>
      </w:r>
    </w:p>
    <w:p w:rsidR="0020796C" w:rsidRPr="00741508" w:rsidRDefault="0020796C" w:rsidP="0020796C">
      <w:pPr>
        <w:ind w:left="142" w:hanging="142"/>
        <w:jc w:val="both"/>
        <w:rPr>
          <w:b/>
          <w:bCs/>
        </w:rPr>
      </w:pPr>
    </w:p>
    <w:p w:rsidR="0020796C" w:rsidRPr="00741508" w:rsidRDefault="0020796C" w:rsidP="0020796C">
      <w:pPr>
        <w:ind w:left="142" w:hanging="142"/>
        <w:jc w:val="both"/>
        <w:rPr>
          <w:b/>
          <w:bCs/>
        </w:rPr>
      </w:pPr>
      <w:r w:rsidRPr="00741508">
        <w:rPr>
          <w:color w:val="000000"/>
        </w:rPr>
        <w:t xml:space="preserve">Основная </w:t>
      </w:r>
      <w:r w:rsidRPr="00741508">
        <w:rPr>
          <w:b/>
          <w:bCs/>
          <w:color w:val="000000"/>
        </w:rPr>
        <w:t xml:space="preserve">цель </w:t>
      </w:r>
      <w:r w:rsidRPr="00741508">
        <w:rPr>
          <w:color w:val="000000"/>
        </w:rPr>
        <w:t xml:space="preserve">школьного предмета «Изобразительное искусство» — </w:t>
      </w:r>
      <w:r w:rsidRPr="00741508">
        <w:rPr>
          <w:color w:val="000000"/>
          <w:spacing w:val="4"/>
        </w:rPr>
        <w:t>развитие визуально-пространственного мышления учащихся как фор</w:t>
      </w:r>
      <w:r w:rsidRPr="00741508">
        <w:rPr>
          <w:color w:val="000000"/>
          <w:spacing w:val="4"/>
        </w:rPr>
        <w:softHyphen/>
      </w:r>
      <w:r w:rsidRPr="00741508">
        <w:rPr>
          <w:color w:val="000000"/>
          <w:spacing w:val="7"/>
        </w:rPr>
        <w:t xml:space="preserve">мы эмоционально-ценностного, эстетического освоения мира, как </w:t>
      </w:r>
      <w:r w:rsidRPr="00741508">
        <w:rPr>
          <w:color w:val="000000"/>
          <w:spacing w:val="4"/>
        </w:rPr>
        <w:t>формы самовыражения и ориентации в художественном и нравствен</w:t>
      </w:r>
      <w:r w:rsidRPr="00741508">
        <w:rPr>
          <w:color w:val="000000"/>
          <w:spacing w:val="4"/>
        </w:rPr>
        <w:softHyphen/>
      </w:r>
      <w:r w:rsidRPr="00741508">
        <w:rPr>
          <w:color w:val="000000"/>
          <w:spacing w:val="3"/>
        </w:rPr>
        <w:t>ном пространстве культуры.</w:t>
      </w:r>
    </w:p>
    <w:p w:rsidR="0020796C" w:rsidRDefault="0020796C" w:rsidP="0020796C">
      <w:pPr>
        <w:shd w:val="clear" w:color="auto" w:fill="FFFFFF"/>
        <w:ind w:left="14" w:right="24" w:firstLine="259"/>
        <w:jc w:val="both"/>
        <w:rPr>
          <w:color w:val="000000"/>
          <w:spacing w:val="4"/>
        </w:rPr>
      </w:pPr>
      <w:r w:rsidRPr="00741508">
        <w:rPr>
          <w:color w:val="000000"/>
          <w:spacing w:val="1"/>
        </w:rPr>
        <w:t xml:space="preserve">Художественное развитие осуществляется в практической, </w:t>
      </w:r>
      <w:proofErr w:type="spellStart"/>
      <w:r w:rsidRPr="00741508">
        <w:rPr>
          <w:color w:val="000000"/>
          <w:spacing w:val="1"/>
        </w:rPr>
        <w:t>деятель</w:t>
      </w:r>
      <w:r w:rsidRPr="00741508">
        <w:rPr>
          <w:color w:val="000000"/>
          <w:spacing w:val="4"/>
        </w:rPr>
        <w:t>ностной</w:t>
      </w:r>
      <w:proofErr w:type="spellEnd"/>
      <w:r w:rsidRPr="00741508">
        <w:rPr>
          <w:color w:val="000000"/>
          <w:spacing w:val="4"/>
        </w:rPr>
        <w:t xml:space="preserve"> форме в процессе личностного художественного творчества.</w:t>
      </w:r>
    </w:p>
    <w:p w:rsidR="0020796C" w:rsidRPr="00741508" w:rsidRDefault="0020796C" w:rsidP="0020796C">
      <w:pPr>
        <w:shd w:val="clear" w:color="auto" w:fill="FFFFFF"/>
        <w:ind w:left="14" w:right="24" w:firstLine="259"/>
        <w:jc w:val="both"/>
      </w:pPr>
    </w:p>
    <w:p w:rsidR="0020796C" w:rsidRDefault="0020796C" w:rsidP="0020796C">
      <w:pPr>
        <w:shd w:val="clear" w:color="auto" w:fill="FFFFFF"/>
        <w:ind w:left="5" w:right="19" w:firstLine="283"/>
        <w:jc w:val="both"/>
        <w:rPr>
          <w:color w:val="000000"/>
          <w:spacing w:val="3"/>
        </w:rPr>
      </w:pPr>
      <w:r w:rsidRPr="00741508">
        <w:rPr>
          <w:color w:val="000000"/>
          <w:spacing w:val="1"/>
        </w:rPr>
        <w:t xml:space="preserve">Основные </w:t>
      </w:r>
      <w:r w:rsidRPr="00741508">
        <w:rPr>
          <w:b/>
          <w:bCs/>
          <w:color w:val="000000"/>
          <w:spacing w:val="1"/>
        </w:rPr>
        <w:t xml:space="preserve">формы учебной деятельности </w:t>
      </w:r>
      <w:r w:rsidRPr="00741508">
        <w:rPr>
          <w:color w:val="000000"/>
          <w:spacing w:val="1"/>
        </w:rPr>
        <w:t>— практическое художе</w:t>
      </w:r>
      <w:r w:rsidRPr="00741508">
        <w:rPr>
          <w:color w:val="000000"/>
          <w:spacing w:val="1"/>
        </w:rPr>
        <w:softHyphen/>
        <w:t>ственное творчество посредством овладения художественными матери</w:t>
      </w:r>
      <w:r w:rsidRPr="00741508">
        <w:rPr>
          <w:color w:val="000000"/>
          <w:spacing w:val="1"/>
        </w:rPr>
        <w:softHyphen/>
      </w:r>
      <w:r w:rsidRPr="00741508">
        <w:rPr>
          <w:color w:val="000000"/>
          <w:spacing w:val="2"/>
        </w:rPr>
        <w:t xml:space="preserve">алами, зрительское восприятие произведений искусства и эстетическое </w:t>
      </w:r>
      <w:r w:rsidRPr="00741508">
        <w:rPr>
          <w:color w:val="000000"/>
          <w:spacing w:val="3"/>
        </w:rPr>
        <w:t>наблюдение окружающего мира.</w:t>
      </w:r>
    </w:p>
    <w:p w:rsidR="0020796C" w:rsidRPr="0020796C" w:rsidRDefault="0020796C" w:rsidP="0020796C">
      <w:pPr>
        <w:shd w:val="clear" w:color="auto" w:fill="FFFFFF"/>
        <w:ind w:left="5" w:right="19" w:firstLine="283"/>
        <w:jc w:val="both"/>
        <w:rPr>
          <w:b/>
        </w:rPr>
      </w:pPr>
    </w:p>
    <w:p w:rsidR="0020796C" w:rsidRPr="0020796C" w:rsidRDefault="0020796C" w:rsidP="0020796C">
      <w:pPr>
        <w:shd w:val="clear" w:color="auto" w:fill="FFFFFF"/>
        <w:ind w:left="288"/>
        <w:jc w:val="both"/>
        <w:rPr>
          <w:b/>
          <w:color w:val="000000"/>
          <w:spacing w:val="4"/>
        </w:rPr>
      </w:pPr>
      <w:r w:rsidRPr="0020796C">
        <w:rPr>
          <w:b/>
          <w:bCs/>
          <w:color w:val="000000"/>
          <w:spacing w:val="4"/>
        </w:rPr>
        <w:t xml:space="preserve">Основные задачи </w:t>
      </w:r>
      <w:r w:rsidRPr="0020796C">
        <w:rPr>
          <w:b/>
          <w:color w:val="000000"/>
          <w:spacing w:val="4"/>
        </w:rPr>
        <w:t>предмета «Изобразительное искусство»:</w:t>
      </w:r>
    </w:p>
    <w:p w:rsidR="0020796C" w:rsidRPr="00741508" w:rsidRDefault="0020796C" w:rsidP="0020796C">
      <w:pPr>
        <w:shd w:val="clear" w:color="auto" w:fill="FFFFFF"/>
        <w:ind w:left="288"/>
        <w:jc w:val="both"/>
      </w:pPr>
      <w:bookmarkStart w:id="0" w:name="_GoBack"/>
    </w:p>
    <w:bookmarkEnd w:id="0"/>
    <w:p w:rsidR="0020796C" w:rsidRPr="00741508" w:rsidRDefault="0020796C" w:rsidP="0020796C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ind w:left="283" w:hanging="269"/>
        <w:jc w:val="both"/>
        <w:rPr>
          <w:color w:val="000000"/>
        </w:rPr>
      </w:pPr>
      <w:r w:rsidRPr="00741508">
        <w:rPr>
          <w:color w:val="000000"/>
          <w:spacing w:val="3"/>
        </w:rPr>
        <w:t>формирование опыта смыслового и эмоционально-ценностного вос</w:t>
      </w:r>
      <w:r w:rsidRPr="00741508">
        <w:rPr>
          <w:color w:val="000000"/>
          <w:spacing w:val="3"/>
        </w:rPr>
        <w:softHyphen/>
        <w:t>приятия визуального образа реальности и произведений искусства;</w:t>
      </w:r>
    </w:p>
    <w:p w:rsidR="0020796C" w:rsidRPr="00741508" w:rsidRDefault="0020796C" w:rsidP="0020796C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ind w:left="277" w:hanging="266"/>
        <w:jc w:val="both"/>
        <w:rPr>
          <w:color w:val="000000"/>
        </w:rPr>
      </w:pPr>
      <w:r w:rsidRPr="00741508">
        <w:rPr>
          <w:color w:val="000000"/>
          <w:spacing w:val="5"/>
        </w:rPr>
        <w:t>освоение художественной культуры как формы материального вы</w:t>
      </w:r>
      <w:r w:rsidRPr="00741508">
        <w:rPr>
          <w:color w:val="000000"/>
          <w:spacing w:val="5"/>
        </w:rPr>
        <w:softHyphen/>
        <w:t>ражения в пространственных формах духовных ценностей;</w:t>
      </w:r>
    </w:p>
    <w:p w:rsidR="0020796C" w:rsidRPr="00741508" w:rsidRDefault="0020796C" w:rsidP="0020796C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ind w:left="277" w:hanging="266"/>
        <w:jc w:val="both"/>
        <w:rPr>
          <w:color w:val="000000"/>
        </w:rPr>
      </w:pPr>
      <w:r w:rsidRPr="00741508">
        <w:rPr>
          <w:color w:val="000000"/>
          <w:spacing w:val="7"/>
        </w:rPr>
        <w:t xml:space="preserve">формирование понимания эмоционального и ценностного смысла </w:t>
      </w:r>
      <w:r w:rsidRPr="00741508">
        <w:rPr>
          <w:color w:val="000000"/>
          <w:spacing w:val="3"/>
        </w:rPr>
        <w:t>визуально-пространственной формы;</w:t>
      </w:r>
    </w:p>
    <w:p w:rsidR="0020796C" w:rsidRPr="00741508" w:rsidRDefault="0020796C" w:rsidP="0020796C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ind w:left="277" w:hanging="266"/>
        <w:jc w:val="both"/>
        <w:rPr>
          <w:color w:val="000000"/>
        </w:rPr>
      </w:pPr>
      <w:r w:rsidRPr="00741508">
        <w:rPr>
          <w:color w:val="000000"/>
          <w:spacing w:val="7"/>
        </w:rPr>
        <w:t>развитие творческого опыта как формирование способности к са</w:t>
      </w:r>
      <w:r w:rsidRPr="00741508">
        <w:rPr>
          <w:color w:val="000000"/>
          <w:spacing w:val="4"/>
        </w:rPr>
        <w:t>мостоятельным действиям в ситуации неопределенности;</w:t>
      </w:r>
    </w:p>
    <w:p w:rsidR="0020796C" w:rsidRPr="00741508" w:rsidRDefault="0020796C" w:rsidP="0020796C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ind w:left="277" w:hanging="266"/>
        <w:jc w:val="both"/>
        <w:rPr>
          <w:color w:val="000000"/>
        </w:rPr>
      </w:pPr>
      <w:r w:rsidRPr="00741508">
        <w:rPr>
          <w:color w:val="000000"/>
          <w:spacing w:val="3"/>
        </w:rPr>
        <w:t>формирование активного, заинтересованного отношения к традици</w:t>
      </w:r>
      <w:r w:rsidRPr="00741508">
        <w:rPr>
          <w:color w:val="000000"/>
          <w:spacing w:val="3"/>
        </w:rPr>
        <w:softHyphen/>
      </w:r>
      <w:r w:rsidRPr="00741508">
        <w:rPr>
          <w:color w:val="000000"/>
          <w:spacing w:val="5"/>
        </w:rPr>
        <w:t xml:space="preserve">ям культуры как к смысловой, эстетической и личностно-значимой </w:t>
      </w:r>
      <w:r w:rsidRPr="00741508">
        <w:rPr>
          <w:color w:val="000000"/>
          <w:spacing w:val="1"/>
        </w:rPr>
        <w:t>ценности;</w:t>
      </w:r>
    </w:p>
    <w:p w:rsidR="0020796C" w:rsidRPr="00741508" w:rsidRDefault="0020796C" w:rsidP="0020796C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ind w:left="277" w:hanging="266"/>
        <w:jc w:val="both"/>
        <w:rPr>
          <w:color w:val="000000"/>
        </w:rPr>
      </w:pPr>
      <w:r w:rsidRPr="00741508">
        <w:rPr>
          <w:color w:val="000000"/>
          <w:spacing w:val="5"/>
        </w:rPr>
        <w:t>воспитание уважения к истории культуры своего Отечества, выра</w:t>
      </w:r>
      <w:r w:rsidRPr="00741508">
        <w:rPr>
          <w:color w:val="000000"/>
          <w:spacing w:val="5"/>
        </w:rPr>
        <w:softHyphen/>
      </w:r>
      <w:r w:rsidRPr="00741508">
        <w:rPr>
          <w:color w:val="000000"/>
          <w:spacing w:val="4"/>
        </w:rPr>
        <w:t>женной в ее архитектуре, изобразительном искусстве, в националь</w:t>
      </w:r>
      <w:r w:rsidRPr="00741508">
        <w:rPr>
          <w:color w:val="000000"/>
          <w:spacing w:val="4"/>
        </w:rPr>
        <w:softHyphen/>
      </w:r>
      <w:r w:rsidRPr="00741508">
        <w:rPr>
          <w:color w:val="000000"/>
          <w:spacing w:val="5"/>
        </w:rPr>
        <w:t>ных образах предметно-материальной и пространственной среды и понимании красоты человека;</w:t>
      </w:r>
    </w:p>
    <w:p w:rsidR="0020796C" w:rsidRPr="00741508" w:rsidRDefault="0020796C" w:rsidP="0020796C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ind w:left="277" w:hanging="266"/>
        <w:jc w:val="both"/>
        <w:rPr>
          <w:color w:val="000000"/>
        </w:rPr>
      </w:pPr>
      <w:r w:rsidRPr="00741508">
        <w:rPr>
          <w:color w:val="000000"/>
          <w:spacing w:val="3"/>
        </w:rPr>
        <w:t>развитие способности ориентироваться в мире современной художе</w:t>
      </w:r>
      <w:r w:rsidRPr="00741508">
        <w:rPr>
          <w:color w:val="000000"/>
          <w:spacing w:val="3"/>
        </w:rPr>
        <w:softHyphen/>
      </w:r>
      <w:r w:rsidRPr="00741508">
        <w:rPr>
          <w:color w:val="000000"/>
          <w:spacing w:val="2"/>
        </w:rPr>
        <w:t>ственной культуры;</w:t>
      </w:r>
    </w:p>
    <w:p w:rsidR="0020796C" w:rsidRPr="00741508" w:rsidRDefault="0020796C" w:rsidP="0020796C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ind w:left="277" w:hanging="266"/>
        <w:jc w:val="both"/>
        <w:rPr>
          <w:color w:val="000000"/>
        </w:rPr>
      </w:pPr>
      <w:r w:rsidRPr="00741508">
        <w:rPr>
          <w:color w:val="000000"/>
          <w:spacing w:val="4"/>
        </w:rPr>
        <w:t xml:space="preserve">овладение средствами художественного изображения как способом </w:t>
      </w:r>
      <w:r w:rsidRPr="00741508">
        <w:rPr>
          <w:color w:val="000000"/>
          <w:spacing w:val="6"/>
        </w:rPr>
        <w:t>развития умения видеть реальный мир, как способностью к анали</w:t>
      </w:r>
      <w:r w:rsidRPr="00741508">
        <w:rPr>
          <w:color w:val="000000"/>
          <w:spacing w:val="6"/>
        </w:rPr>
        <w:softHyphen/>
        <w:t>зу и структурированию визуального образа на основе его эмоцио</w:t>
      </w:r>
      <w:r w:rsidRPr="00741508">
        <w:rPr>
          <w:color w:val="000000"/>
          <w:spacing w:val="6"/>
        </w:rPr>
        <w:softHyphen/>
      </w:r>
      <w:r w:rsidRPr="00741508">
        <w:rPr>
          <w:color w:val="000000"/>
          <w:spacing w:val="4"/>
        </w:rPr>
        <w:t>нально-нравственной оценки;</w:t>
      </w:r>
    </w:p>
    <w:p w:rsidR="0020796C" w:rsidRPr="00741508" w:rsidRDefault="0020796C" w:rsidP="0020796C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ind w:left="277" w:hanging="266"/>
        <w:jc w:val="both"/>
        <w:rPr>
          <w:color w:val="000000"/>
        </w:rPr>
      </w:pPr>
      <w:r w:rsidRPr="00741508">
        <w:rPr>
          <w:color w:val="000000"/>
          <w:spacing w:val="2"/>
        </w:rPr>
        <w:t>овладение основами культуры практической работы различными художественными материалами и инструментами для эстетической ор</w:t>
      </w:r>
      <w:r w:rsidRPr="00741508">
        <w:rPr>
          <w:color w:val="000000"/>
          <w:spacing w:val="2"/>
        </w:rPr>
        <w:softHyphen/>
      </w:r>
      <w:r w:rsidRPr="00741508">
        <w:rPr>
          <w:color w:val="000000"/>
          <w:spacing w:val="7"/>
        </w:rPr>
        <w:t xml:space="preserve">ганизации и оформления школьной, бытовой и производственной </w:t>
      </w:r>
      <w:r w:rsidRPr="00741508">
        <w:rPr>
          <w:color w:val="000000"/>
          <w:spacing w:val="-3"/>
        </w:rPr>
        <w:t>среды.</w:t>
      </w:r>
    </w:p>
    <w:p w:rsidR="0038377E" w:rsidRDefault="0038377E"/>
    <w:sectPr w:rsidR="0038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645E0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5C"/>
    <w:rsid w:val="0020796C"/>
    <w:rsid w:val="0038377E"/>
    <w:rsid w:val="0064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0796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locked/>
    <w:rsid w:val="0020796C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0796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locked/>
    <w:rsid w:val="0020796C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2019-03-11T10:44:00Z</dcterms:created>
  <dcterms:modified xsi:type="dcterms:W3CDTF">2019-03-11T10:47:00Z</dcterms:modified>
</cp:coreProperties>
</file>